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tblpY="1335"/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2268"/>
        <w:gridCol w:w="3686"/>
        <w:gridCol w:w="2268"/>
        <w:gridCol w:w="2835"/>
      </w:tblGrid>
      <w:tr w:rsidR="00463890" w:rsidRPr="00286D54" w:rsidTr="00B228E0">
        <w:trPr>
          <w:trHeight w:val="600"/>
        </w:trPr>
        <w:tc>
          <w:tcPr>
            <w:tcW w:w="13887" w:type="dxa"/>
            <w:gridSpan w:val="5"/>
            <w:shd w:val="clear" w:color="auto" w:fill="B8CCE4"/>
            <w:noWrap/>
            <w:vAlign w:val="center"/>
          </w:tcPr>
          <w:p w:rsidR="00463890" w:rsidRPr="00286D54" w:rsidRDefault="00463890" w:rsidP="00B228E0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lang w:eastAsia="hu-HU"/>
              </w:rPr>
            </w:pPr>
            <w:r w:rsidRPr="00286D54">
              <w:rPr>
                <w:rFonts w:ascii="Arial" w:hAnsi="Arial"/>
                <w:b/>
                <w:bCs/>
                <w:sz w:val="20"/>
                <w:szCs w:val="20"/>
                <w:lang w:eastAsia="hu-HU"/>
              </w:rPr>
              <w:t xml:space="preserve">NEMZETI </w:t>
            </w:r>
            <w:proofErr w:type="gramStart"/>
            <w:r>
              <w:rPr>
                <w:rFonts w:ascii="Arial" w:hAnsi="Arial"/>
                <w:b/>
                <w:bCs/>
                <w:sz w:val="20"/>
                <w:szCs w:val="20"/>
                <w:lang w:eastAsia="hu-HU"/>
              </w:rPr>
              <w:t>ÉS</w:t>
            </w:r>
            <w:proofErr w:type="gramEnd"/>
            <w:r>
              <w:rPr>
                <w:rFonts w:ascii="Arial" w:hAnsi="Arial"/>
                <w:b/>
                <w:bCs/>
                <w:sz w:val="20"/>
                <w:szCs w:val="20"/>
                <w:lang w:eastAsia="hu-HU"/>
              </w:rPr>
              <w:t xml:space="preserve"> KÖZÖSSÉGI </w:t>
            </w:r>
            <w:r w:rsidRPr="00286D54">
              <w:rPr>
                <w:rFonts w:ascii="Arial" w:hAnsi="Arial"/>
                <w:b/>
                <w:bCs/>
                <w:sz w:val="20"/>
                <w:szCs w:val="20"/>
                <w:lang w:eastAsia="hu-HU"/>
              </w:rPr>
              <w:t>ÉRTÉKHATÁRT ELÉRŐ KÖZBESZERZÉSEK -</w:t>
            </w:r>
            <w:r>
              <w:rPr>
                <w:rFonts w:ascii="Arial" w:hAnsi="Arial"/>
                <w:b/>
                <w:bCs/>
                <w:sz w:val="20"/>
                <w:szCs w:val="20"/>
                <w:lang w:eastAsia="hu-HU"/>
              </w:rPr>
              <w:t xml:space="preserve"> 2025</w:t>
            </w:r>
            <w:r w:rsidRPr="00286D54">
              <w:rPr>
                <w:rFonts w:ascii="Arial" w:hAnsi="Arial"/>
                <w:b/>
                <w:bCs/>
                <w:sz w:val="20"/>
                <w:szCs w:val="20"/>
                <w:lang w:eastAsia="hu-HU"/>
              </w:rPr>
              <w:t>. év</w:t>
            </w:r>
          </w:p>
        </w:tc>
      </w:tr>
      <w:tr w:rsidR="00463890" w:rsidRPr="00C242D6" w:rsidTr="00B228E0">
        <w:trPr>
          <w:trHeight w:val="374"/>
        </w:trPr>
        <w:tc>
          <w:tcPr>
            <w:tcW w:w="2830" w:type="dxa"/>
            <w:noWrap/>
          </w:tcPr>
          <w:p w:rsidR="00463890" w:rsidRPr="00C242D6" w:rsidRDefault="00463890" w:rsidP="00B228E0">
            <w:pPr>
              <w:rPr>
                <w:b/>
                <w:i/>
              </w:rPr>
            </w:pPr>
            <w:r w:rsidRPr="00C242D6">
              <w:rPr>
                <w:b/>
                <w:i/>
              </w:rPr>
              <w:t>Közbeszerzés megnevezése</w:t>
            </w:r>
          </w:p>
        </w:tc>
        <w:tc>
          <w:tcPr>
            <w:tcW w:w="2268" w:type="dxa"/>
            <w:noWrap/>
          </w:tcPr>
          <w:p w:rsidR="00463890" w:rsidRPr="00C242D6" w:rsidRDefault="00463890" w:rsidP="00B228E0">
            <w:pPr>
              <w:rPr>
                <w:b/>
                <w:i/>
              </w:rPr>
            </w:pPr>
            <w:r w:rsidRPr="00C242D6">
              <w:rPr>
                <w:b/>
                <w:i/>
              </w:rPr>
              <w:t>Közbeszerzés tárgya</w:t>
            </w:r>
          </w:p>
        </w:tc>
        <w:tc>
          <w:tcPr>
            <w:tcW w:w="3686" w:type="dxa"/>
            <w:noWrap/>
          </w:tcPr>
          <w:p w:rsidR="00463890" w:rsidRPr="00C242D6" w:rsidRDefault="00463890" w:rsidP="00B228E0">
            <w:pPr>
              <w:rPr>
                <w:b/>
                <w:i/>
              </w:rPr>
            </w:pPr>
            <w:r w:rsidRPr="00C242D6">
              <w:rPr>
                <w:b/>
                <w:i/>
              </w:rPr>
              <w:t>Eljárás típusa</w:t>
            </w:r>
          </w:p>
        </w:tc>
        <w:tc>
          <w:tcPr>
            <w:tcW w:w="2268" w:type="dxa"/>
            <w:noWrap/>
          </w:tcPr>
          <w:p w:rsidR="00463890" w:rsidRPr="00C242D6" w:rsidRDefault="00463890" w:rsidP="00B228E0">
            <w:pPr>
              <w:rPr>
                <w:b/>
                <w:i/>
              </w:rPr>
            </w:pPr>
            <w:r w:rsidRPr="00C242D6">
              <w:rPr>
                <w:b/>
                <w:i/>
              </w:rPr>
              <w:t>Eljárás megindításának tervezett id</w:t>
            </w:r>
            <w:r w:rsidRPr="00C242D6">
              <w:rPr>
                <w:rFonts w:hint="eastAsia"/>
                <w:b/>
                <w:i/>
              </w:rPr>
              <w:t>ő</w:t>
            </w:r>
            <w:r w:rsidRPr="00C242D6">
              <w:rPr>
                <w:b/>
                <w:i/>
              </w:rPr>
              <w:t>pontja</w:t>
            </w:r>
          </w:p>
        </w:tc>
        <w:tc>
          <w:tcPr>
            <w:tcW w:w="2835" w:type="dxa"/>
          </w:tcPr>
          <w:p w:rsidR="00463890" w:rsidRPr="00C242D6" w:rsidRDefault="00463890" w:rsidP="00B228E0">
            <w:pPr>
              <w:rPr>
                <w:b/>
                <w:i/>
              </w:rPr>
            </w:pPr>
            <w:r w:rsidRPr="00C242D6">
              <w:rPr>
                <w:b/>
                <w:i/>
              </w:rPr>
              <w:t>Szerz</w:t>
            </w:r>
            <w:r w:rsidRPr="00C242D6">
              <w:rPr>
                <w:rFonts w:hint="eastAsia"/>
                <w:b/>
                <w:i/>
              </w:rPr>
              <w:t>ő</w:t>
            </w:r>
            <w:r w:rsidRPr="00C242D6">
              <w:rPr>
                <w:b/>
                <w:i/>
              </w:rPr>
              <w:t>dés teljesítésének várható id</w:t>
            </w:r>
            <w:r w:rsidRPr="00C242D6">
              <w:rPr>
                <w:rFonts w:hint="eastAsia"/>
                <w:b/>
                <w:i/>
              </w:rPr>
              <w:t>ő</w:t>
            </w:r>
            <w:r w:rsidRPr="00C242D6">
              <w:rPr>
                <w:b/>
                <w:i/>
              </w:rPr>
              <w:t>pontja</w:t>
            </w:r>
          </w:p>
        </w:tc>
      </w:tr>
      <w:tr w:rsidR="00463890" w:rsidRPr="00C242D6" w:rsidTr="00B228E0">
        <w:trPr>
          <w:trHeight w:val="564"/>
        </w:trPr>
        <w:tc>
          <w:tcPr>
            <w:tcW w:w="2830" w:type="dxa"/>
          </w:tcPr>
          <w:p w:rsidR="00463890" w:rsidRPr="005D2A96" w:rsidRDefault="00463890" w:rsidP="00B228E0">
            <w:pPr>
              <w:pStyle w:val="CharCharChar1Char"/>
              <w:spacing w:after="0" w:line="240" w:lineRule="auto"/>
              <w:rPr>
                <w:rFonts w:ascii="Helvetica Neue Bold Condensed" w:hAnsi="Helvetica Neue Bold Condensed"/>
                <w:iCs/>
                <w:szCs w:val="24"/>
                <w:lang w:val="hu-HU"/>
              </w:rPr>
            </w:pPr>
            <w:r>
              <w:rPr>
                <w:rFonts w:ascii="Helvetica Neue Bold Condensed" w:hAnsi="Helvetica Neue Bold Condensed"/>
                <w:iCs/>
                <w:szCs w:val="24"/>
                <w:lang w:val="hu-HU"/>
              </w:rPr>
              <w:t>Nyomdai munkák</w:t>
            </w:r>
          </w:p>
        </w:tc>
        <w:tc>
          <w:tcPr>
            <w:tcW w:w="2268" w:type="dxa"/>
          </w:tcPr>
          <w:p w:rsidR="00463890" w:rsidRPr="00C30EF1" w:rsidRDefault="00463890" w:rsidP="00B228E0">
            <w:r>
              <w:t>szolgáltatás</w:t>
            </w:r>
          </w:p>
        </w:tc>
        <w:tc>
          <w:tcPr>
            <w:tcW w:w="3686" w:type="dxa"/>
            <w:noWrap/>
          </w:tcPr>
          <w:p w:rsidR="00463890" w:rsidRDefault="00463890" w:rsidP="00B228E0">
            <w:r>
              <w:t>Nemzeti eljárás rend</w:t>
            </w:r>
          </w:p>
          <w:p w:rsidR="00463890" w:rsidRDefault="00463890" w:rsidP="00B228E0">
            <w:r>
              <w:t xml:space="preserve">Kbt. 112.§ (1) </w:t>
            </w:r>
            <w:proofErr w:type="spellStart"/>
            <w:r>
              <w:t>bek</w:t>
            </w:r>
            <w:proofErr w:type="spellEnd"/>
            <w:r>
              <w:t xml:space="preserve">. b) pont </w:t>
            </w:r>
          </w:p>
          <w:p w:rsidR="00463890" w:rsidRPr="00C30EF1" w:rsidRDefault="00463890" w:rsidP="00B228E0">
            <w:r>
              <w:t>Nyílt eljárás (hirdetménnyel induló)</w:t>
            </w:r>
          </w:p>
        </w:tc>
        <w:tc>
          <w:tcPr>
            <w:tcW w:w="2268" w:type="dxa"/>
            <w:noWrap/>
          </w:tcPr>
          <w:p w:rsidR="00463890" w:rsidRPr="00E11E0E" w:rsidRDefault="00463890" w:rsidP="00B228E0">
            <w:r>
              <w:t>2026. II. n. év</w:t>
            </w:r>
          </w:p>
        </w:tc>
        <w:tc>
          <w:tcPr>
            <w:tcW w:w="2835" w:type="dxa"/>
          </w:tcPr>
          <w:p w:rsidR="00463890" w:rsidRDefault="00463890" w:rsidP="00B228E0">
            <w:r>
              <w:t>2027. I. n. év.</w:t>
            </w:r>
          </w:p>
        </w:tc>
      </w:tr>
    </w:tbl>
    <w:p w:rsidR="00463890" w:rsidRDefault="00463890" w:rsidP="00463890">
      <w:pPr>
        <w:jc w:val="center"/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  <w:b/>
          <w:bCs/>
          <w:i/>
          <w:iCs/>
        </w:rPr>
        <w:t>Dunakeszi Város Önkormányzatának</w:t>
      </w:r>
    </w:p>
    <w:p w:rsidR="00463890" w:rsidRPr="00233246" w:rsidRDefault="00463890" w:rsidP="00463890">
      <w:pPr>
        <w:jc w:val="center"/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  <w:b/>
          <w:bCs/>
          <w:i/>
          <w:iCs/>
        </w:rPr>
        <w:t>2026. évi közbeszerzési terve</w:t>
      </w:r>
    </w:p>
    <w:p w:rsidR="00463890" w:rsidRDefault="00463890" w:rsidP="00463890"/>
    <w:p w:rsidR="006D3EA5" w:rsidRDefault="00463890">
      <w:bookmarkStart w:id="0" w:name="_GoBack"/>
      <w:bookmarkEnd w:id="0"/>
    </w:p>
    <w:sectPr w:rsidR="006D3EA5" w:rsidSect="00A648D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 Neue Bold Condense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890"/>
    <w:rsid w:val="00046F8B"/>
    <w:rsid w:val="00463890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8E8143-3419-4446-926E-3C03CF8FA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63890"/>
    <w:pPr>
      <w:spacing w:after="0" w:line="240" w:lineRule="auto"/>
    </w:pPr>
    <w:rPr>
      <w:rFonts w:ascii="Helvetica Neue Bold Condensed" w:eastAsia="Times New Roman" w:hAnsi="Helvetica Neue Bold Condensed" w:cs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CharChar1Char">
    <w:name w:val="Char Char Char1 Char"/>
    <w:basedOn w:val="Norml"/>
    <w:rsid w:val="00463890"/>
    <w:pPr>
      <w:spacing w:after="160" w:line="240" w:lineRule="exact"/>
    </w:pPr>
    <w:rPr>
      <w:rFonts w:ascii="Times New Roman" w:hAnsi="Times New Roman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2026-02-13T10:39:00Z</dcterms:created>
  <dcterms:modified xsi:type="dcterms:W3CDTF">2026-02-13T10:39:00Z</dcterms:modified>
</cp:coreProperties>
</file>